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EF86" w14:textId="77777777" w:rsidR="00F4460C" w:rsidRDefault="00BF4328">
      <w:pPr>
        <w:pStyle w:val="Standard"/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А К Т</w:t>
      </w:r>
    </w:p>
    <w:p w14:paraId="5F3D9FCD" w14:textId="77777777" w:rsidR="00F4460C" w:rsidRDefault="00BF4328">
      <w:pPr>
        <w:pStyle w:val="Standard"/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СДАЧИ - ПРИЕМКИ РАБОТ</w:t>
      </w:r>
    </w:p>
    <w:p w14:paraId="5A28572F" w14:textId="50CFAC40" w:rsidR="00F4460C" w:rsidRDefault="00BF4328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по договору </w:t>
      </w:r>
      <w:r>
        <w:rPr>
          <w:b/>
          <w:bCs/>
          <w:color w:val="000000"/>
          <w:sz w:val="21"/>
          <w:szCs w:val="21"/>
        </w:rPr>
        <w:t xml:space="preserve">№ </w:t>
      </w:r>
      <w:r w:rsidR="00BD1E75">
        <w:rPr>
          <w:b/>
          <w:bCs/>
          <w:color w:val="000000"/>
          <w:sz w:val="21"/>
          <w:szCs w:val="21"/>
        </w:rPr>
        <w:t>1</w:t>
      </w:r>
    </w:p>
    <w:p w14:paraId="58A58C80" w14:textId="77777777" w:rsidR="00F4460C" w:rsidRDefault="00BF4328">
      <w:pPr>
        <w:pStyle w:val="Standard"/>
        <w:jc w:val="center"/>
        <w:rPr>
          <w:b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 «03» сентября 2020 года</w:t>
      </w:r>
    </w:p>
    <w:p w14:paraId="620BEFF3" w14:textId="77777777" w:rsidR="00F4460C" w:rsidRDefault="00F4460C">
      <w:pPr>
        <w:pStyle w:val="Standard"/>
        <w:jc w:val="center"/>
        <w:rPr>
          <w:sz w:val="21"/>
          <w:szCs w:val="21"/>
        </w:rPr>
      </w:pPr>
    </w:p>
    <w:p w14:paraId="7F013B3A" w14:textId="77777777" w:rsidR="00F4460C" w:rsidRDefault="00F4460C">
      <w:pPr>
        <w:pStyle w:val="Standard"/>
        <w:jc w:val="center"/>
        <w:rPr>
          <w:sz w:val="21"/>
          <w:szCs w:val="21"/>
        </w:rPr>
      </w:pPr>
    </w:p>
    <w:p w14:paraId="6D4A2D3C" w14:textId="77777777" w:rsidR="00F4460C" w:rsidRDefault="00F4460C">
      <w:pPr>
        <w:pStyle w:val="Standard"/>
        <w:jc w:val="center"/>
        <w:rPr>
          <w:sz w:val="21"/>
          <w:szCs w:val="21"/>
        </w:rPr>
      </w:pPr>
    </w:p>
    <w:p w14:paraId="51B638BA" w14:textId="518A3223" w:rsidR="00F4460C" w:rsidRDefault="00BF432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г. </w:t>
      </w:r>
      <w:r w:rsidR="00151A91">
        <w:rPr>
          <w:sz w:val="21"/>
          <w:szCs w:val="21"/>
        </w:rPr>
        <w:t xml:space="preserve">Уфа    </w:t>
      </w:r>
      <w:r w:rsidR="00151A91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23» сентября 2020 г.</w:t>
      </w:r>
    </w:p>
    <w:p w14:paraId="56AB20FE" w14:textId="77777777" w:rsidR="00F4460C" w:rsidRDefault="00F4460C">
      <w:pPr>
        <w:pStyle w:val="Standard"/>
        <w:rPr>
          <w:sz w:val="21"/>
          <w:szCs w:val="21"/>
        </w:rPr>
      </w:pPr>
    </w:p>
    <w:p w14:paraId="7E1D9FEA" w14:textId="77777777" w:rsidR="00F4460C" w:rsidRDefault="00BF4328">
      <w:pPr>
        <w:pStyle w:val="Standard"/>
        <w:spacing w:line="360" w:lineRule="auto"/>
        <w:ind w:firstLine="720"/>
        <w:jc w:val="both"/>
      </w:pPr>
      <w:r>
        <w:rPr>
          <w:sz w:val="21"/>
          <w:szCs w:val="21"/>
        </w:rPr>
        <w:t xml:space="preserve">Мы, нижеподписавшиеся, </w:t>
      </w:r>
      <w:r>
        <w:rPr>
          <w:rStyle w:val="fill"/>
          <w:i w:val="0"/>
          <w:color w:val="000000"/>
          <w:sz w:val="21"/>
          <w:szCs w:val="21"/>
        </w:rPr>
        <w:t>АО «</w:t>
      </w:r>
      <w:r w:rsidR="00C61AA7">
        <w:rPr>
          <w:rStyle w:val="fill"/>
          <w:i w:val="0"/>
          <w:color w:val="000000"/>
          <w:sz w:val="21"/>
          <w:szCs w:val="21"/>
        </w:rPr>
        <w:t>МК</w:t>
      </w:r>
      <w:r>
        <w:rPr>
          <w:rStyle w:val="fill"/>
          <w:i w:val="0"/>
          <w:color w:val="000000"/>
          <w:sz w:val="21"/>
          <w:szCs w:val="21"/>
        </w:rPr>
        <w:t xml:space="preserve">», </w:t>
      </w:r>
      <w:r>
        <w:rPr>
          <w:rStyle w:val="fill"/>
          <w:b w:val="0"/>
          <w:i w:val="0"/>
          <w:color w:val="000000"/>
          <w:sz w:val="21"/>
          <w:szCs w:val="21"/>
        </w:rPr>
        <w:t>в лице Генерального директора</w:t>
      </w:r>
      <w:r w:rsidR="00C61AA7">
        <w:rPr>
          <w:rStyle w:val="fill"/>
          <w:b w:val="0"/>
          <w:i w:val="0"/>
          <w:color w:val="000000"/>
          <w:sz w:val="21"/>
          <w:szCs w:val="21"/>
        </w:rPr>
        <w:t xml:space="preserve"> </w:t>
      </w:r>
      <w:r w:rsidR="00C61AA7" w:rsidRPr="00C61AA7">
        <w:rPr>
          <w:rStyle w:val="fill"/>
          <w:b w:val="0"/>
          <w:i w:val="0"/>
          <w:color w:val="000000"/>
          <w:sz w:val="21"/>
          <w:szCs w:val="21"/>
        </w:rPr>
        <w:t>Иванова Петра Петровича</w:t>
      </w:r>
      <w:r w:rsidR="00006262">
        <w:rPr>
          <w:rStyle w:val="fill"/>
          <w:b w:val="0"/>
          <w:i w:val="0"/>
          <w:color w:val="000000"/>
          <w:sz w:val="21"/>
          <w:szCs w:val="21"/>
        </w:rPr>
        <w:t>,</w:t>
      </w:r>
      <w:r>
        <w:rPr>
          <w:rStyle w:val="fill"/>
          <w:i w:val="0"/>
          <w:color w:val="000000"/>
          <w:sz w:val="21"/>
          <w:szCs w:val="21"/>
        </w:rPr>
        <w:t xml:space="preserve"> </w:t>
      </w:r>
      <w:r>
        <w:rPr>
          <w:rStyle w:val="fill"/>
          <w:b w:val="0"/>
          <w:i w:val="0"/>
          <w:color w:val="000000"/>
          <w:sz w:val="21"/>
          <w:szCs w:val="21"/>
        </w:rPr>
        <w:t xml:space="preserve">действующего на основании Устава, </w:t>
      </w:r>
      <w:r>
        <w:rPr>
          <w:sz w:val="21"/>
          <w:szCs w:val="21"/>
        </w:rPr>
        <w:t>именуем</w:t>
      </w:r>
      <w:r>
        <w:rPr>
          <w:rStyle w:val="fill"/>
          <w:b w:val="0"/>
          <w:i w:val="0"/>
          <w:color w:val="000000"/>
          <w:sz w:val="21"/>
          <w:szCs w:val="21"/>
        </w:rPr>
        <w:t>ое</w:t>
      </w:r>
      <w:r>
        <w:rPr>
          <w:sz w:val="21"/>
          <w:szCs w:val="21"/>
        </w:rPr>
        <w:t xml:space="preserve"> в дальнейшем </w:t>
      </w:r>
      <w:r>
        <w:rPr>
          <w:b/>
          <w:sz w:val="21"/>
          <w:szCs w:val="21"/>
        </w:rPr>
        <w:t>«Заказчик»</w:t>
      </w:r>
      <w:r>
        <w:rPr>
          <w:sz w:val="21"/>
          <w:szCs w:val="21"/>
        </w:rPr>
        <w:t>, с одной стороны, и</w:t>
      </w:r>
    </w:p>
    <w:p w14:paraId="30DD091B" w14:textId="5B26EFB3" w:rsidR="00375680" w:rsidRDefault="004C76B6" w:rsidP="00375680">
      <w:pPr>
        <w:pStyle w:val="Standard"/>
        <w:spacing w:line="360" w:lineRule="auto"/>
        <w:ind w:firstLine="720"/>
        <w:jc w:val="both"/>
        <w:rPr>
          <w:sz w:val="21"/>
          <w:szCs w:val="21"/>
        </w:rPr>
      </w:pPr>
      <w:r w:rsidRPr="004C76B6">
        <w:rPr>
          <w:b/>
          <w:sz w:val="21"/>
          <w:szCs w:val="21"/>
        </w:rPr>
        <w:t xml:space="preserve">индивидуальный предприниматель Петров Ипполит Петрович, </w:t>
      </w:r>
      <w:r w:rsidRPr="004C76B6">
        <w:rPr>
          <w:bCs/>
          <w:sz w:val="21"/>
          <w:szCs w:val="21"/>
        </w:rPr>
        <w:t>действующий на основании записи в ЕГРИП от 08.02.2024 за ГРНИП 324028000012345</w:t>
      </w:r>
      <w:r w:rsidR="00BF4328" w:rsidRPr="004C76B6">
        <w:rPr>
          <w:bCs/>
          <w:sz w:val="21"/>
          <w:szCs w:val="21"/>
        </w:rPr>
        <w:t xml:space="preserve">, </w:t>
      </w:r>
      <w:r w:rsidR="00BF4328">
        <w:rPr>
          <w:sz w:val="21"/>
          <w:szCs w:val="21"/>
        </w:rPr>
        <w:t xml:space="preserve">именуемый в дальнейшем </w:t>
      </w:r>
      <w:r w:rsidR="00BF4328">
        <w:rPr>
          <w:b/>
          <w:sz w:val="21"/>
          <w:szCs w:val="21"/>
        </w:rPr>
        <w:t>«Исполнитель»</w:t>
      </w:r>
      <w:r w:rsidR="00BF4328">
        <w:rPr>
          <w:sz w:val="21"/>
          <w:szCs w:val="21"/>
        </w:rPr>
        <w:t>, с другой стороны, составили настоящий акт о том, что услуги</w:t>
      </w:r>
      <w:r w:rsidR="00BF4328">
        <w:rPr>
          <w:color w:val="000000"/>
          <w:sz w:val="21"/>
          <w:szCs w:val="21"/>
        </w:rPr>
        <w:t xml:space="preserve">: </w:t>
      </w:r>
      <w:r w:rsidR="00337435">
        <w:rPr>
          <w:b/>
          <w:bCs/>
          <w:color w:val="000000"/>
          <w:sz w:val="21"/>
          <w:szCs w:val="21"/>
        </w:rPr>
        <w:t>Разработка</w:t>
      </w:r>
      <w:r w:rsidR="00C61AA7" w:rsidRPr="00C61AA7">
        <w:rPr>
          <w:b/>
          <w:bCs/>
          <w:color w:val="000000"/>
          <w:sz w:val="21"/>
          <w:szCs w:val="21"/>
        </w:rPr>
        <w:t xml:space="preserve"> программного обеспечения микроконтроллера </w:t>
      </w:r>
      <w:r w:rsidR="00BF4328">
        <w:rPr>
          <w:sz w:val="21"/>
          <w:szCs w:val="21"/>
        </w:rPr>
        <w:t>оказаны в полном объеме.</w:t>
      </w:r>
    </w:p>
    <w:p w14:paraId="5250A10B" w14:textId="167F689D" w:rsidR="00F4460C" w:rsidRDefault="00BF4328" w:rsidP="00375680">
      <w:pPr>
        <w:pStyle w:val="Standard"/>
        <w:spacing w:line="360" w:lineRule="auto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A3EF5A4" w14:textId="2EEA7318" w:rsidR="00F4460C" w:rsidRDefault="00BF4328">
      <w:pPr>
        <w:pStyle w:val="Textbodyindent"/>
        <w:tabs>
          <w:tab w:val="left" w:pos="1363"/>
        </w:tabs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Сумма оказанных услуг составляет 50 000 (Пятьдесят тысяч) рублей, НДС не облагается</w:t>
      </w:r>
    </w:p>
    <w:p w14:paraId="5C627BD4" w14:textId="77777777" w:rsidR="00F4460C" w:rsidRDefault="00F4460C">
      <w:pPr>
        <w:pStyle w:val="Textbodyindent"/>
        <w:tabs>
          <w:tab w:val="left" w:pos="1363"/>
        </w:tabs>
        <w:spacing w:line="360" w:lineRule="auto"/>
        <w:ind w:firstLine="0"/>
        <w:rPr>
          <w:rFonts w:ascii="Times New Roman" w:hAnsi="Times New Roman"/>
          <w:sz w:val="21"/>
          <w:szCs w:val="21"/>
        </w:rPr>
      </w:pPr>
    </w:p>
    <w:p w14:paraId="4935598B" w14:textId="77777777" w:rsidR="00F4460C" w:rsidRDefault="00F4460C">
      <w:pPr>
        <w:pStyle w:val="Textbodyindent"/>
        <w:tabs>
          <w:tab w:val="left" w:pos="2160"/>
        </w:tabs>
        <w:spacing w:line="360" w:lineRule="auto"/>
        <w:ind w:left="1080" w:firstLine="0"/>
        <w:rPr>
          <w:rFonts w:ascii="Times New Roman" w:hAnsi="Times New Roman"/>
          <w:sz w:val="21"/>
          <w:szCs w:val="21"/>
        </w:rPr>
      </w:pPr>
    </w:p>
    <w:p w14:paraId="1EB9080F" w14:textId="77777777" w:rsidR="00F4460C" w:rsidRDefault="00BF4328">
      <w:pPr>
        <w:pStyle w:val="Standard"/>
        <w:rPr>
          <w:i/>
          <w:sz w:val="21"/>
          <w:szCs w:val="21"/>
        </w:rPr>
      </w:pPr>
      <w:r>
        <w:rPr>
          <w:i/>
          <w:sz w:val="21"/>
          <w:szCs w:val="21"/>
        </w:rPr>
        <w:t>Работу сдал: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 Работу принял:</w:t>
      </w:r>
    </w:p>
    <w:p w14:paraId="3B76E3C4" w14:textId="27AE008B" w:rsidR="00F4460C" w:rsidRDefault="00BF4328">
      <w:pPr>
        <w:pStyle w:val="1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От </w:t>
      </w:r>
      <w:proofErr w:type="gramStart"/>
      <w:r>
        <w:rPr>
          <w:rFonts w:ascii="Times New Roman" w:hAnsi="Times New Roman"/>
          <w:sz w:val="21"/>
          <w:szCs w:val="21"/>
        </w:rPr>
        <w:t>«</w:t>
      </w:r>
      <w:r w:rsidR="00584281">
        <w:rPr>
          <w:rFonts w:ascii="Times New Roman" w:hAnsi="Times New Roman"/>
          <w:sz w:val="21"/>
          <w:szCs w:val="21"/>
        </w:rPr>
        <w:t>Исполнителя</w:t>
      </w:r>
      <w:r>
        <w:rPr>
          <w:rFonts w:ascii="Times New Roman" w:hAnsi="Times New Roman"/>
          <w:sz w:val="21"/>
          <w:szCs w:val="21"/>
        </w:rPr>
        <w:t>»</w:t>
      </w:r>
      <w:proofErr w:type="gramEnd"/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От «Заказчика»</w:t>
      </w:r>
    </w:p>
    <w:p w14:paraId="5B0CB882" w14:textId="77777777" w:rsidR="00F4460C" w:rsidRDefault="00F4460C">
      <w:pPr>
        <w:pStyle w:val="Standard"/>
        <w:rPr>
          <w:b/>
          <w:i/>
          <w:sz w:val="21"/>
          <w:szCs w:val="21"/>
        </w:rPr>
      </w:pPr>
    </w:p>
    <w:p w14:paraId="120F390F" w14:textId="77777777" w:rsidR="00F4460C" w:rsidRDefault="00F4460C">
      <w:pPr>
        <w:pStyle w:val="Standard"/>
        <w:rPr>
          <w:b/>
          <w:i/>
          <w:sz w:val="21"/>
          <w:szCs w:val="21"/>
        </w:rPr>
      </w:pPr>
    </w:p>
    <w:p w14:paraId="6D0CA227" w14:textId="77777777" w:rsidR="00F4460C" w:rsidRDefault="00BF432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________________ </w:t>
      </w:r>
      <w:r w:rsidR="00C61AA7" w:rsidRPr="00C61AA7">
        <w:rPr>
          <w:sz w:val="21"/>
          <w:szCs w:val="21"/>
        </w:rPr>
        <w:t>Петров И.П.</w:t>
      </w: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  <w:t xml:space="preserve">                             ________________ </w:t>
      </w:r>
      <w:r w:rsidR="00C61AA7">
        <w:rPr>
          <w:color w:val="000000"/>
          <w:sz w:val="21"/>
          <w:szCs w:val="21"/>
        </w:rPr>
        <w:t>Иванов П.П.</w:t>
      </w:r>
    </w:p>
    <w:p w14:paraId="18B5AABB" w14:textId="77777777" w:rsidR="00F4460C" w:rsidRDefault="00BF4328">
      <w:pPr>
        <w:pStyle w:val="Standard"/>
        <w:ind w:left="720" w:firstLine="720"/>
        <w:rPr>
          <w:sz w:val="21"/>
          <w:szCs w:val="21"/>
        </w:rPr>
      </w:pPr>
      <w:r>
        <w:rPr>
          <w:sz w:val="21"/>
          <w:szCs w:val="21"/>
        </w:rPr>
        <w:t>м.п.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м.п.</w:t>
      </w:r>
    </w:p>
    <w:p w14:paraId="0C638574" w14:textId="77777777" w:rsidR="00F4460C" w:rsidRDefault="00F4460C">
      <w:pPr>
        <w:pStyle w:val="Standard"/>
        <w:ind w:left="720" w:firstLine="720"/>
        <w:rPr>
          <w:sz w:val="21"/>
          <w:szCs w:val="21"/>
        </w:rPr>
      </w:pPr>
    </w:p>
    <w:p w14:paraId="61036B7C" w14:textId="77777777" w:rsidR="00F4460C" w:rsidRDefault="00F4460C">
      <w:pPr>
        <w:pStyle w:val="Standard"/>
        <w:ind w:left="720" w:firstLine="720"/>
        <w:rPr>
          <w:sz w:val="21"/>
          <w:szCs w:val="21"/>
        </w:rPr>
      </w:pPr>
    </w:p>
    <w:p w14:paraId="5B3F64AA" w14:textId="77777777" w:rsidR="00F4460C" w:rsidRDefault="00F4460C">
      <w:pPr>
        <w:pStyle w:val="Standard"/>
        <w:ind w:left="720" w:firstLine="720"/>
        <w:rPr>
          <w:sz w:val="21"/>
          <w:szCs w:val="21"/>
        </w:rPr>
      </w:pPr>
    </w:p>
    <w:p w14:paraId="2A05A7D3" w14:textId="77777777" w:rsidR="00F4460C" w:rsidRDefault="00F4460C">
      <w:pPr>
        <w:pStyle w:val="Standard"/>
        <w:ind w:left="720" w:firstLine="720"/>
        <w:rPr>
          <w:sz w:val="24"/>
        </w:rPr>
      </w:pPr>
    </w:p>
    <w:p w14:paraId="360409DE" w14:textId="77777777" w:rsidR="00F4460C" w:rsidRDefault="00F4460C">
      <w:pPr>
        <w:pStyle w:val="Standard"/>
        <w:ind w:left="720" w:firstLine="720"/>
        <w:rPr>
          <w:sz w:val="24"/>
        </w:rPr>
      </w:pPr>
    </w:p>
    <w:p w14:paraId="53FB56AD" w14:textId="77777777" w:rsidR="00F4460C" w:rsidRDefault="00F4460C">
      <w:pPr>
        <w:pStyle w:val="Standard"/>
        <w:ind w:left="720" w:firstLine="720"/>
        <w:rPr>
          <w:sz w:val="24"/>
        </w:rPr>
      </w:pPr>
    </w:p>
    <w:p w14:paraId="6C38FA32" w14:textId="77777777" w:rsidR="00F4460C" w:rsidRDefault="00F4460C">
      <w:pPr>
        <w:pStyle w:val="Standard"/>
        <w:ind w:left="720" w:firstLine="720"/>
        <w:rPr>
          <w:sz w:val="24"/>
        </w:rPr>
      </w:pPr>
    </w:p>
    <w:p w14:paraId="60E337B7" w14:textId="77777777" w:rsidR="00F4460C" w:rsidRDefault="00F4460C">
      <w:pPr>
        <w:pStyle w:val="Standard"/>
        <w:ind w:left="720" w:firstLine="720"/>
        <w:rPr>
          <w:sz w:val="24"/>
        </w:rPr>
      </w:pPr>
    </w:p>
    <w:p w14:paraId="07DD4286" w14:textId="77777777" w:rsidR="00F4460C" w:rsidRDefault="00F4460C">
      <w:pPr>
        <w:pStyle w:val="Standard"/>
        <w:ind w:left="720" w:firstLine="720"/>
        <w:rPr>
          <w:sz w:val="24"/>
        </w:rPr>
      </w:pPr>
    </w:p>
    <w:p w14:paraId="4E4DB664" w14:textId="77777777" w:rsidR="00F4460C" w:rsidRDefault="00F4460C">
      <w:pPr>
        <w:pStyle w:val="Standard"/>
        <w:ind w:left="720" w:firstLine="720"/>
        <w:rPr>
          <w:sz w:val="24"/>
        </w:rPr>
      </w:pPr>
    </w:p>
    <w:p w14:paraId="165AFE83" w14:textId="77777777" w:rsidR="00F4460C" w:rsidRDefault="00F4460C">
      <w:pPr>
        <w:pStyle w:val="Standard"/>
        <w:ind w:left="720" w:firstLine="720"/>
        <w:rPr>
          <w:sz w:val="24"/>
        </w:rPr>
      </w:pPr>
    </w:p>
    <w:p w14:paraId="3BE29572" w14:textId="77777777" w:rsidR="00F4460C" w:rsidRDefault="00F4460C">
      <w:pPr>
        <w:pStyle w:val="Standard"/>
        <w:ind w:left="720" w:firstLine="720"/>
        <w:rPr>
          <w:sz w:val="24"/>
        </w:rPr>
      </w:pPr>
    </w:p>
    <w:p w14:paraId="7E8C168B" w14:textId="77777777" w:rsidR="00F4460C" w:rsidRDefault="00F4460C">
      <w:pPr>
        <w:pStyle w:val="Standard"/>
        <w:ind w:left="720" w:firstLine="720"/>
        <w:rPr>
          <w:sz w:val="24"/>
        </w:rPr>
      </w:pPr>
    </w:p>
    <w:p w14:paraId="5F49D46C" w14:textId="77777777" w:rsidR="00F4460C" w:rsidRDefault="00F4460C">
      <w:pPr>
        <w:pStyle w:val="Standard"/>
        <w:ind w:left="720" w:firstLine="720"/>
        <w:rPr>
          <w:sz w:val="24"/>
        </w:rPr>
      </w:pPr>
    </w:p>
    <w:p w14:paraId="2E670BE0" w14:textId="77777777" w:rsidR="00F4460C" w:rsidRDefault="00F4460C">
      <w:pPr>
        <w:pStyle w:val="Standard"/>
        <w:ind w:left="720" w:firstLine="720"/>
        <w:rPr>
          <w:sz w:val="24"/>
        </w:rPr>
      </w:pPr>
    </w:p>
    <w:p w14:paraId="423F65A5" w14:textId="77777777" w:rsidR="00F4460C" w:rsidRDefault="00F4460C">
      <w:pPr>
        <w:pStyle w:val="Standard"/>
        <w:ind w:left="720" w:firstLine="720"/>
        <w:rPr>
          <w:sz w:val="24"/>
        </w:rPr>
      </w:pPr>
    </w:p>
    <w:p w14:paraId="152B398B" w14:textId="77777777" w:rsidR="00F4460C" w:rsidRDefault="00F4460C">
      <w:pPr>
        <w:pStyle w:val="Standard"/>
        <w:ind w:left="720" w:firstLine="720"/>
      </w:pPr>
    </w:p>
    <w:sectPr w:rsidR="00F4460C">
      <w:pgSz w:w="11906" w:h="15874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9EA2" w14:textId="77777777" w:rsidR="006025AC" w:rsidRDefault="006025AC">
      <w:r>
        <w:separator/>
      </w:r>
    </w:p>
  </w:endnote>
  <w:endnote w:type="continuationSeparator" w:id="0">
    <w:p w14:paraId="4AA18A92" w14:textId="77777777" w:rsidR="006025AC" w:rsidRDefault="0060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4934" w14:textId="77777777" w:rsidR="006025AC" w:rsidRDefault="006025AC">
      <w:r>
        <w:rPr>
          <w:color w:val="000000"/>
        </w:rPr>
        <w:separator/>
      </w:r>
    </w:p>
  </w:footnote>
  <w:footnote w:type="continuationSeparator" w:id="0">
    <w:p w14:paraId="5C198193" w14:textId="77777777" w:rsidR="006025AC" w:rsidRDefault="0060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5C8"/>
    <w:multiLevelType w:val="multilevel"/>
    <w:tmpl w:val="857C7C40"/>
    <w:styleLink w:val="WWNum12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3E3F8A"/>
    <w:multiLevelType w:val="multilevel"/>
    <w:tmpl w:val="85B05478"/>
    <w:styleLink w:val="WWNum13"/>
    <w:lvl w:ilvl="0">
      <w:numFmt w:val="bullet"/>
      <w:lvlText w:val="-"/>
      <w:lvlJc w:val="left"/>
      <w:pPr>
        <w:ind w:left="3023" w:hanging="1605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498" w:hanging="360"/>
      </w:p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</w:lvl>
    <w:lvl w:ilvl="8">
      <w:numFmt w:val="bullet"/>
      <w:lvlText w:val=""/>
      <w:lvlJc w:val="left"/>
      <w:pPr>
        <w:ind w:left="7538" w:hanging="360"/>
      </w:pPr>
    </w:lvl>
  </w:abstractNum>
  <w:abstractNum w:abstractNumId="2" w15:restartNumberingAfterBreak="0">
    <w:nsid w:val="11D6700A"/>
    <w:multiLevelType w:val="multilevel"/>
    <w:tmpl w:val="191CB556"/>
    <w:styleLink w:val="WWNum15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6170E4"/>
    <w:multiLevelType w:val="multilevel"/>
    <w:tmpl w:val="5EE60D12"/>
    <w:styleLink w:val="WWNum4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3079C9"/>
    <w:multiLevelType w:val="multilevel"/>
    <w:tmpl w:val="D23E12C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4E719A"/>
    <w:multiLevelType w:val="multilevel"/>
    <w:tmpl w:val="FE442A4C"/>
    <w:styleLink w:val="WWNum3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321D49"/>
    <w:multiLevelType w:val="multilevel"/>
    <w:tmpl w:val="780CF482"/>
    <w:styleLink w:val="WWNum1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BE3AA7"/>
    <w:multiLevelType w:val="multilevel"/>
    <w:tmpl w:val="AC98ED72"/>
    <w:styleLink w:val="WWNum8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A32FB5"/>
    <w:multiLevelType w:val="multilevel"/>
    <w:tmpl w:val="C6B6C554"/>
    <w:styleLink w:val="WWNum10"/>
    <w:lvl w:ilvl="0">
      <w:numFmt w:val="bullet"/>
      <w:lvlText w:val="-"/>
      <w:lvlJc w:val="left"/>
      <w:pPr>
        <w:ind w:left="145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231CA8"/>
    <w:multiLevelType w:val="multilevel"/>
    <w:tmpl w:val="FA4CD290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9EB683A"/>
    <w:multiLevelType w:val="multilevel"/>
    <w:tmpl w:val="A40A884E"/>
    <w:styleLink w:val="WW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5D0679F5"/>
    <w:multiLevelType w:val="multilevel"/>
    <w:tmpl w:val="0C38FB70"/>
    <w:styleLink w:val="WWNum9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E58141C"/>
    <w:multiLevelType w:val="multilevel"/>
    <w:tmpl w:val="49D288A0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07EB3"/>
    <w:multiLevelType w:val="multilevel"/>
    <w:tmpl w:val="DDE8B2B2"/>
    <w:styleLink w:val="WWNum11"/>
    <w:lvl w:ilvl="0">
      <w:numFmt w:val="bullet"/>
      <w:lvlText w:val="-"/>
      <w:lvlJc w:val="left"/>
      <w:pPr>
        <w:ind w:left="145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78535CB"/>
    <w:multiLevelType w:val="multilevel"/>
    <w:tmpl w:val="C6ECE7C8"/>
    <w:styleLink w:val="WWNum7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F126148"/>
    <w:multiLevelType w:val="multilevel"/>
    <w:tmpl w:val="8596366C"/>
    <w:styleLink w:val="WWNum14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E210CB7"/>
    <w:multiLevelType w:val="multilevel"/>
    <w:tmpl w:val="00842466"/>
    <w:styleLink w:val="WWNum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C"/>
    <w:rsid w:val="00006262"/>
    <w:rsid w:val="000D7DAC"/>
    <w:rsid w:val="00151A91"/>
    <w:rsid w:val="0027299F"/>
    <w:rsid w:val="00337435"/>
    <w:rsid w:val="00375680"/>
    <w:rsid w:val="004C76B6"/>
    <w:rsid w:val="00584281"/>
    <w:rsid w:val="006025AC"/>
    <w:rsid w:val="00685C13"/>
    <w:rsid w:val="00AC616A"/>
    <w:rsid w:val="00BD1E75"/>
    <w:rsid w:val="00BF4328"/>
    <w:rsid w:val="00C61AA7"/>
    <w:rsid w:val="00F4460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6616"/>
  <w15:docId w15:val="{8B4ACBD9-F97E-4E9C-A2DD-140335F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left="720"/>
      <w:outlineLvl w:val="0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 w:firstLine="1418"/>
      <w:jc w:val="both"/>
    </w:pPr>
    <w:rPr>
      <w:rFonts w:ascii="Arial" w:hAnsi="Arial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fill">
    <w:name w:val="fill"/>
    <w:rPr>
      <w:b/>
      <w:bCs/>
      <w:i/>
      <w:iCs/>
      <w:color w:val="FF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RussianSemiResearch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Гордеев В.В.</dc:creator>
  <cp:lastModifiedBy>Андрей Петров</cp:lastModifiedBy>
  <cp:revision>13</cp:revision>
  <cp:lastPrinted>2016-02-24T11:43:00Z</cp:lastPrinted>
  <dcterms:created xsi:type="dcterms:W3CDTF">2020-10-23T21:27:00Z</dcterms:created>
  <dcterms:modified xsi:type="dcterms:W3CDTF">2024-02-11T14:28:00Z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"Юр-Профи"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